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7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670"/>
      </w:tblGrid>
      <w:tr w:rsidR="00F505B3" w:rsidTr="00F505B3">
        <w:tc>
          <w:tcPr>
            <w:tcW w:w="5400" w:type="dxa"/>
          </w:tcPr>
          <w:p w:rsidR="00F505B3" w:rsidRPr="00F505B3" w:rsidRDefault="00F505B3" w:rsidP="00DC37D7">
            <w:pPr>
              <w:jc w:val="both"/>
              <w:rPr>
                <w:rFonts w:ascii="Times New Roman" w:hAnsi="Times New Roman" w:cs="Times New Roman"/>
                <w:sz w:val="26"/>
                <w:szCs w:val="26"/>
              </w:rPr>
            </w:pPr>
            <w:r>
              <w:rPr>
                <w:rFonts w:ascii="Times New Roman" w:hAnsi="Times New Roman" w:cs="Times New Roman"/>
                <w:sz w:val="26"/>
                <w:szCs w:val="26"/>
              </w:rPr>
              <w:t xml:space="preserve">  </w:t>
            </w:r>
            <w:r w:rsidRPr="00F505B3">
              <w:rPr>
                <w:rFonts w:ascii="Times New Roman" w:hAnsi="Times New Roman" w:cs="Times New Roman"/>
                <w:sz w:val="26"/>
                <w:szCs w:val="26"/>
              </w:rPr>
              <w:t>UBND HUYỆN NAM TRÀ MY</w:t>
            </w:r>
          </w:p>
          <w:p w:rsidR="00F505B3" w:rsidRPr="00F505B3" w:rsidRDefault="00F505B3" w:rsidP="00DC37D7">
            <w:pPr>
              <w:jc w:val="both"/>
              <w:rPr>
                <w:rFonts w:ascii="Times New Roman" w:hAnsi="Times New Roman" w:cs="Times New Roman"/>
                <w:b/>
                <w:sz w:val="26"/>
                <w:szCs w:val="26"/>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BD103AE" wp14:editId="3C86E3E8">
                      <wp:simplePos x="0" y="0"/>
                      <wp:positionH relativeFrom="column">
                        <wp:posOffset>572135</wp:posOffset>
                      </wp:positionH>
                      <wp:positionV relativeFrom="paragraph">
                        <wp:posOffset>170180</wp:posOffset>
                      </wp:positionV>
                      <wp:extent cx="1400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DDCB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05pt,13.4pt" to="155.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a9swEAALcDAAAOAAAAZHJzL2Uyb0RvYy54bWysU02P0zAQvSPxHyzfaZIVX4qa7qEruCCo&#10;WPYHeJ1xY2F7rLFp2n/P2G2zCBBCiIvjsd+bmfc8Wd8evRMHoGQxDLJbtVJA0DjasB/kw5d3L95K&#10;kbIKo3IYYJAnSPJ28/zZeo493OCEbgQSnCSkfo6DnHKOfdMkPYFXaYURAl8aJK8yh7RvRlIzZ/eu&#10;uWnb182MNEZCDSnx6d35Um5qfmNA50/GJMjCDZJ7y3Wluj6WtdmsVb8nFSerL22of+jCKxu46JLq&#10;TmUlvpH9JZW3mjChySuNvkFjrIaqgdV07U9q7icVoWphc1JcbEr/L63+eNiRsCO/nRRBeX6i+0zK&#10;7qcsthgCG4gkuuLTHFPP8G3Y0SVKcUdF9NGQL1+WI47V29PiLRyz0HzYvWzb7s0rKfT1rnkiRkr5&#10;PaAXZTNIZ0ORrXp1+JAyF2PoFcJBaeRcuu7yyUEBu/AZDEspxSq7DhFsHYmD4ucfv1YZnKsiC8VY&#10;5xZS+2fSBVtoUAfrb4kLulbEkBeitwHpd1Xz8dqqOeOvqs9ai+xHHE/1IaodPB3Vpcskl/H7Ma70&#10;p/9t8x0AAP//AwBQSwMEFAAGAAgAAAAhABhByrbcAAAACAEAAA8AAABkcnMvZG93bnJldi54bWxM&#10;j81OwzAQhO9IvIO1lbhRO0GKIMSpqkoIcUE0hbsbb51Q/0Sxk4a3ZxEHOO7MaPabarM4y2YcYx+8&#10;hGwtgKFvg+69kfB+eLq9BxaT8lrZ4FHCF0bY1NdXlSp1uPg9zk0yjEp8LJWELqWh5Dy2HToV12FA&#10;T94pjE4lOkfD9aguVO4sz4UouFO9pw+dGnDXYXtuJifBvozzh9mZbZye90Xz+XbKXw+zlDerZfsI&#10;LOGS/sLwg0/oUBPTMUxeR2YlPIiMkhLyghaQf5eJAtjxV+B1xf8PqL8BAAD//wMAUEsBAi0AFAAG&#10;AAgAAAAhALaDOJL+AAAA4QEAABMAAAAAAAAAAAAAAAAAAAAAAFtDb250ZW50X1R5cGVzXS54bWxQ&#10;SwECLQAUAAYACAAAACEAOP0h/9YAAACUAQAACwAAAAAAAAAAAAAAAAAvAQAAX3JlbHMvLnJlbHNQ&#10;SwECLQAUAAYACAAAACEAxpGmvbMBAAC3AwAADgAAAAAAAAAAAAAAAAAuAgAAZHJzL2Uyb0RvYy54&#10;bWxQSwECLQAUAAYACAAAACEAGEHKttwAAAAIAQAADwAAAAAAAAAAAAAAAAANBAAAZHJzL2Rvd25y&#10;ZXYueG1sUEsFBgAAAAAEAAQA8wAAABYFAAAAAA==&#10;" strokecolor="black [3200]" strokeweight=".5pt">
                      <v:stroke joinstyle="miter"/>
                    </v:line>
                  </w:pict>
                </mc:Fallback>
              </mc:AlternateContent>
            </w:r>
            <w:r w:rsidRPr="00F505B3">
              <w:rPr>
                <w:rFonts w:ascii="Times New Roman" w:hAnsi="Times New Roman" w:cs="Times New Roman"/>
                <w:b/>
                <w:sz w:val="26"/>
                <w:szCs w:val="26"/>
              </w:rPr>
              <w:t>TRƯỜNG PTDTBT TH&amp;THCS LONG TÚC</w:t>
            </w:r>
          </w:p>
        </w:tc>
        <w:tc>
          <w:tcPr>
            <w:tcW w:w="5670" w:type="dxa"/>
          </w:tcPr>
          <w:p w:rsidR="00F505B3" w:rsidRPr="00F505B3" w:rsidRDefault="00F505B3" w:rsidP="00DC37D7">
            <w:pPr>
              <w:jc w:val="both"/>
              <w:rPr>
                <w:rFonts w:ascii="Times New Roman" w:hAnsi="Times New Roman" w:cs="Times New Roman"/>
                <w:b/>
                <w:sz w:val="26"/>
                <w:szCs w:val="26"/>
              </w:rPr>
            </w:pPr>
            <w:r w:rsidRPr="00F505B3">
              <w:rPr>
                <w:rFonts w:ascii="Times New Roman" w:hAnsi="Times New Roman" w:cs="Times New Roman"/>
                <w:b/>
                <w:sz w:val="26"/>
                <w:szCs w:val="26"/>
              </w:rPr>
              <w:t>CỘNG HÒA XÃ HỘI CHỦ NGHĨA VIỆT NAM</w:t>
            </w:r>
          </w:p>
          <w:p w:rsidR="00F505B3" w:rsidRPr="00F505B3" w:rsidRDefault="00F505B3" w:rsidP="00DC37D7">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F505B3">
              <w:rPr>
                <w:rFonts w:ascii="Times New Roman" w:hAnsi="Times New Roman" w:cs="Times New Roman"/>
                <w:b/>
                <w:sz w:val="26"/>
                <w:szCs w:val="26"/>
              </w:rPr>
              <w:t>Độc lập- Tự do- Hạnh phúc</w:t>
            </w:r>
          </w:p>
        </w:tc>
      </w:tr>
    </w:tbl>
    <w:p w:rsidR="00F505B3" w:rsidRPr="00F505B3" w:rsidRDefault="00F505B3" w:rsidP="00DC37D7">
      <w:pPr>
        <w:jc w:val="both"/>
        <w:rPr>
          <w:rFonts w:ascii="Times New Roman" w:hAnsi="Times New Roman" w:cs="Times New Roman"/>
          <w:sz w:val="26"/>
          <w:szCs w:val="26"/>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856AAC7" wp14:editId="1FE24C57">
                <wp:simplePos x="0" y="0"/>
                <wp:positionH relativeFrom="column">
                  <wp:posOffset>4238625</wp:posOffset>
                </wp:positionH>
                <wp:positionV relativeFrom="paragraph">
                  <wp:posOffset>-19685</wp:posOffset>
                </wp:positionV>
                <wp:extent cx="1371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01F81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3.75pt,-1.55pt" to="441.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SItQEAALcDAAAOAAAAZHJzL2Uyb0RvYy54bWysU8GOEzEMvSPxD1HudKZFWtCo0z10BRcE&#10;FQsfkM04nYgkjpzQaf8eJ21n0YIQWu3FEyfv2X62Z3179E4cgJLF0MvlopUCgsbBhn0vv3/78Oa9&#10;FCmrMCiHAXp5giRvN69frafYwQpHdAOQ4CAhdVPs5Zhz7Jom6RG8SguMEPjRIHmV2aV9M5CaOLp3&#10;zaptb5oJaYiEGlLi27vzo9zU+MaAzl+MSZCF6yXXlqulah+KbTZr1e1JxdHqSxnqGVV4ZQMnnUPd&#10;qazET7J/hPJWEyY0eaHRN2iM1VA1sJpl+0TN/agiVC3cnBTnNqWXC6s/H3Yk7NDLlRRBeR7RfSZl&#10;92MWWwyBG4gkVqVPU0wdw7dhRxcvxR0V0UdDvnxZjjjW3p7m3sIxC82Xy7fvljctj0Bf35pHYqSU&#10;PwJ6UQ69dDYU2apTh08pczKGXiHslELOqespnxwUsAtfwbCUkqyy6xLB1pE4KB7/8GNZZHCsiiwU&#10;Y52bSe2/SRdsoUFdrP8lzuiaEUOeid4GpL9lzcdrqeaMv6o+ay2yH3A41UHUdvB2VGWXTS7r97tf&#10;6Y//2+YXAAAA//8DAFBLAwQUAAYACAAAACEASFEpZt0AAAAJAQAADwAAAGRycy9kb3ducmV2Lnht&#10;bEyPwU7DMAyG70i8Q2Qkblu6TZSqNJ2mSQhxQayDe9Z4aSFxqiTtytsTxAGO/v3p9+dqO1vDJvSh&#10;dyRgtcyAIbVO9aQFvB0fFwWwECUpaRyhgC8MsK2vrypZKnehA05N1CyVUCilgC7GoeQ8tB1aGZZu&#10;QEq7s/NWxjR6zZWXl1RuDV9nWc6t7Cld6OSA+w7bz2a0Asyzn971Xu/C+HTIm4/X8/rlOAlxezPv&#10;HoBFnOMfDD/6SR3q5HRyI6nAjIA8v79LqIDFZgUsAUWxScHpN+B1xf9/UH8DAAD//wMAUEsBAi0A&#10;FAAGAAgAAAAhALaDOJL+AAAA4QEAABMAAAAAAAAAAAAAAAAAAAAAAFtDb250ZW50X1R5cGVzXS54&#10;bWxQSwECLQAUAAYACAAAACEAOP0h/9YAAACUAQAACwAAAAAAAAAAAAAAAAAvAQAAX3JlbHMvLnJl&#10;bHNQSwECLQAUAAYACAAAACEATVNUiLUBAAC3AwAADgAAAAAAAAAAAAAAAAAuAgAAZHJzL2Uyb0Rv&#10;Yy54bWxQSwECLQAUAAYACAAAACEASFEpZt0AAAAJAQAADwAAAAAAAAAAAAAAAAAPBAAAZHJzL2Rv&#10;d25yZXYueG1sUEsFBgAAAAAEAAQA8wAAABkFAAAAAA==&#10;" strokecolor="black [3200]" strokeweight=".5pt">
                <v:stroke joinstyle="miter"/>
              </v:line>
            </w:pict>
          </mc:Fallback>
        </mc:AlternateContent>
      </w:r>
    </w:p>
    <w:p w:rsidR="00F505B3" w:rsidRPr="00F505B3" w:rsidRDefault="00F505B3" w:rsidP="00DC37D7">
      <w:pPr>
        <w:spacing w:line="276" w:lineRule="auto"/>
        <w:jc w:val="both"/>
        <w:rPr>
          <w:rFonts w:ascii="Times New Roman" w:hAnsi="Times New Roman"/>
          <w:sz w:val="26"/>
          <w:szCs w:val="26"/>
        </w:rPr>
      </w:pPr>
      <w:r w:rsidRPr="00F505B3">
        <w:rPr>
          <w:rFonts w:ascii="Times New Roman" w:hAnsi="Times New Roman"/>
          <w:sz w:val="26"/>
          <w:szCs w:val="26"/>
        </w:rPr>
        <w:t xml:space="preserve">           Số:   </w:t>
      </w:r>
      <w:r w:rsidR="00F66B55">
        <w:rPr>
          <w:rFonts w:ascii="Times New Roman" w:hAnsi="Times New Roman"/>
          <w:sz w:val="26"/>
          <w:szCs w:val="26"/>
        </w:rPr>
        <w:t xml:space="preserve">52 </w:t>
      </w:r>
      <w:r w:rsidRPr="00F505B3">
        <w:rPr>
          <w:rFonts w:ascii="Times New Roman" w:hAnsi="Times New Roman"/>
          <w:sz w:val="26"/>
          <w:szCs w:val="26"/>
        </w:rPr>
        <w:t>/KH-</w:t>
      </w:r>
      <w:r>
        <w:rPr>
          <w:rFonts w:ascii="Times New Roman" w:hAnsi="Times New Roman"/>
          <w:sz w:val="26"/>
          <w:szCs w:val="26"/>
        </w:rPr>
        <w:t>LT</w:t>
      </w:r>
      <w:r w:rsidRPr="00F505B3">
        <w:rPr>
          <w:rFonts w:ascii="Times New Roman" w:hAnsi="Times New Roman"/>
          <w:i/>
          <w:sz w:val="26"/>
          <w:szCs w:val="26"/>
        </w:rPr>
        <w:t xml:space="preserve">          </w:t>
      </w:r>
      <w:r w:rsidRPr="00F505B3">
        <w:rPr>
          <w:rFonts w:ascii="Times New Roman" w:hAnsi="Times New Roman"/>
          <w:i/>
          <w:sz w:val="26"/>
          <w:szCs w:val="26"/>
          <w:lang w:val="vi-VN"/>
        </w:rPr>
        <w:t xml:space="preserve">          </w:t>
      </w:r>
      <w:r w:rsidRPr="00F505B3">
        <w:rPr>
          <w:rFonts w:ascii="Times New Roman" w:hAnsi="Times New Roman"/>
          <w:i/>
          <w:sz w:val="26"/>
          <w:szCs w:val="26"/>
        </w:rPr>
        <w:t xml:space="preserve">             </w:t>
      </w:r>
      <w:r>
        <w:rPr>
          <w:rFonts w:ascii="Times New Roman" w:hAnsi="Times New Roman"/>
          <w:i/>
          <w:sz w:val="26"/>
          <w:szCs w:val="26"/>
        </w:rPr>
        <w:t xml:space="preserve">           </w:t>
      </w:r>
      <w:r w:rsidRPr="00F505B3">
        <w:rPr>
          <w:rFonts w:ascii="Times New Roman" w:hAnsi="Times New Roman"/>
          <w:i/>
          <w:sz w:val="26"/>
          <w:szCs w:val="26"/>
        </w:rPr>
        <w:t xml:space="preserve">     Trà Nam, ngày </w:t>
      </w:r>
      <w:r w:rsidR="00F66B55">
        <w:rPr>
          <w:rFonts w:ascii="Times New Roman" w:hAnsi="Times New Roman"/>
          <w:i/>
          <w:sz w:val="26"/>
          <w:szCs w:val="26"/>
        </w:rPr>
        <w:t>25</w:t>
      </w:r>
      <w:r w:rsidRPr="00F505B3">
        <w:rPr>
          <w:rFonts w:ascii="Times New Roman" w:hAnsi="Times New Roman"/>
          <w:i/>
          <w:sz w:val="26"/>
          <w:szCs w:val="26"/>
        </w:rPr>
        <w:t xml:space="preserve"> tháng </w:t>
      </w:r>
      <w:r w:rsidR="00F66B55">
        <w:rPr>
          <w:rFonts w:ascii="Times New Roman" w:hAnsi="Times New Roman"/>
          <w:i/>
          <w:sz w:val="26"/>
          <w:szCs w:val="26"/>
        </w:rPr>
        <w:t>09</w:t>
      </w:r>
      <w:bookmarkStart w:id="0" w:name="_GoBack"/>
      <w:bookmarkEnd w:id="0"/>
      <w:r w:rsidRPr="00F505B3">
        <w:rPr>
          <w:rFonts w:ascii="Times New Roman" w:hAnsi="Times New Roman"/>
          <w:i/>
          <w:sz w:val="26"/>
          <w:szCs w:val="26"/>
        </w:rPr>
        <w:t xml:space="preserve"> năm </w:t>
      </w:r>
      <w:r w:rsidR="00DC37D7">
        <w:rPr>
          <w:rFonts w:ascii="Times New Roman" w:hAnsi="Times New Roman"/>
          <w:i/>
          <w:sz w:val="26"/>
          <w:szCs w:val="26"/>
        </w:rPr>
        <w:t>2024</w:t>
      </w:r>
    </w:p>
    <w:p w:rsidR="00F505B3" w:rsidRPr="00F505B3" w:rsidRDefault="00DA1272" w:rsidP="00DC37D7">
      <w:pPr>
        <w:spacing w:after="0"/>
        <w:jc w:val="center"/>
        <w:rPr>
          <w:rFonts w:ascii="Times New Roman" w:hAnsi="Times New Roman" w:cs="Times New Roman"/>
          <w:b/>
          <w:sz w:val="28"/>
          <w:szCs w:val="28"/>
        </w:rPr>
      </w:pPr>
      <w:r w:rsidRPr="00F505B3">
        <w:rPr>
          <w:rFonts w:ascii="Times New Roman" w:hAnsi="Times New Roman" w:cs="Times New Roman"/>
          <w:b/>
          <w:sz w:val="28"/>
          <w:szCs w:val="28"/>
        </w:rPr>
        <w:t>KẾ HOẠCH</w:t>
      </w:r>
    </w:p>
    <w:p w:rsidR="00F505B3" w:rsidRDefault="00DA1272" w:rsidP="00DC37D7">
      <w:pPr>
        <w:spacing w:after="0"/>
        <w:jc w:val="center"/>
        <w:rPr>
          <w:rFonts w:ascii="Times New Roman" w:hAnsi="Times New Roman" w:cs="Times New Roman"/>
          <w:b/>
          <w:sz w:val="28"/>
          <w:szCs w:val="28"/>
        </w:rPr>
      </w:pPr>
      <w:r w:rsidRPr="00F505B3">
        <w:rPr>
          <w:rFonts w:ascii="Times New Roman" w:hAnsi="Times New Roman" w:cs="Times New Roman"/>
          <w:b/>
          <w:sz w:val="28"/>
          <w:szCs w:val="28"/>
        </w:rPr>
        <w:t>Thực hiện nhiệm vụ giáo dục thể chất, hoạt động thể thao</w:t>
      </w:r>
    </w:p>
    <w:p w:rsidR="00DA1272" w:rsidRDefault="00DA1272" w:rsidP="00DC37D7">
      <w:pPr>
        <w:spacing w:after="0"/>
        <w:jc w:val="center"/>
        <w:rPr>
          <w:rFonts w:ascii="Times New Roman" w:hAnsi="Times New Roman" w:cs="Times New Roman"/>
          <w:b/>
          <w:sz w:val="28"/>
          <w:szCs w:val="28"/>
        </w:rPr>
      </w:pPr>
      <w:r w:rsidRPr="00F505B3">
        <w:rPr>
          <w:rFonts w:ascii="Times New Roman" w:hAnsi="Times New Roman" w:cs="Times New Roman"/>
          <w:b/>
          <w:sz w:val="28"/>
          <w:szCs w:val="28"/>
        </w:rPr>
        <w:t>Năm họ</w:t>
      </w:r>
      <w:r w:rsidR="00F505B3">
        <w:rPr>
          <w:rFonts w:ascii="Times New Roman" w:hAnsi="Times New Roman" w:cs="Times New Roman"/>
          <w:b/>
          <w:sz w:val="28"/>
          <w:szCs w:val="28"/>
        </w:rPr>
        <w:t>c: 2024</w:t>
      </w:r>
      <w:r w:rsidRPr="00F505B3">
        <w:rPr>
          <w:rFonts w:ascii="Times New Roman" w:hAnsi="Times New Roman" w:cs="Times New Roman"/>
          <w:b/>
          <w:sz w:val="28"/>
          <w:szCs w:val="28"/>
        </w:rPr>
        <w:t xml:space="preserve"> </w:t>
      </w:r>
      <w:r w:rsidR="00A758BD">
        <w:rPr>
          <w:rFonts w:ascii="Times New Roman" w:hAnsi="Times New Roman" w:cs="Times New Roman"/>
          <w:b/>
          <w:sz w:val="28"/>
          <w:szCs w:val="28"/>
        </w:rPr>
        <w:t>-</w:t>
      </w:r>
      <w:r w:rsidR="00F505B3">
        <w:rPr>
          <w:rFonts w:ascii="Times New Roman" w:hAnsi="Times New Roman" w:cs="Times New Roman"/>
          <w:b/>
          <w:sz w:val="28"/>
          <w:szCs w:val="28"/>
        </w:rPr>
        <w:t xml:space="preserve"> 2025</w:t>
      </w:r>
    </w:p>
    <w:p w:rsidR="00F505B3" w:rsidRPr="00F505B3" w:rsidRDefault="00F505B3" w:rsidP="00DC37D7">
      <w:pPr>
        <w:spacing w:after="0"/>
        <w:jc w:val="center"/>
        <w:rPr>
          <w:rFonts w:ascii="Times New Roman" w:hAnsi="Times New Roman" w:cs="Times New Roman"/>
          <w:b/>
          <w:sz w:val="28"/>
          <w:szCs w:val="28"/>
        </w:rPr>
      </w:pPr>
    </w:p>
    <w:p w:rsidR="00F505B3" w:rsidRDefault="00F505B3" w:rsidP="00DC37D7">
      <w:pPr>
        <w:spacing w:after="0"/>
        <w:ind w:firstLine="810"/>
        <w:jc w:val="both"/>
        <w:rPr>
          <w:rFonts w:ascii="Times New Roman" w:hAnsi="Times New Roman" w:cs="Times New Roman"/>
          <w:sz w:val="28"/>
          <w:szCs w:val="28"/>
        </w:rPr>
      </w:pPr>
      <w:r w:rsidRPr="00F505B3">
        <w:rPr>
          <w:rFonts w:ascii="Times New Roman" w:hAnsi="Times New Roman" w:cs="Times New Roman"/>
          <w:sz w:val="28"/>
          <w:szCs w:val="28"/>
        </w:rPr>
        <w:t>Thực hiện Công văn số 2180/SGDĐT-CTCTHSSV ngày 29/8/2024 của Sở Giáo dục và Đào tạo về hướng dẫn thực hiện nhiệm vụ Giáo dục thể chất và hoạt động thể thao trường học năm học 2024-2025.</w:t>
      </w:r>
    </w:p>
    <w:p w:rsidR="00DA1272"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Thực hiện Công văn số</w:t>
      </w:r>
      <w:r w:rsidR="00F505B3">
        <w:rPr>
          <w:rFonts w:ascii="Times New Roman" w:hAnsi="Times New Roman" w:cs="Times New Roman"/>
          <w:sz w:val="28"/>
          <w:szCs w:val="28"/>
        </w:rPr>
        <w:t xml:space="preserve"> 319</w:t>
      </w:r>
      <w:r w:rsidRPr="00DA1272">
        <w:rPr>
          <w:rFonts w:ascii="Times New Roman" w:hAnsi="Times New Roman" w:cs="Times New Roman"/>
          <w:sz w:val="28"/>
          <w:szCs w:val="28"/>
        </w:rPr>
        <w:t>/PGDĐT-</w:t>
      </w:r>
      <w:r w:rsidR="00F505B3">
        <w:rPr>
          <w:rFonts w:ascii="Times New Roman" w:hAnsi="Times New Roman" w:cs="Times New Roman"/>
          <w:sz w:val="28"/>
          <w:szCs w:val="28"/>
        </w:rPr>
        <w:t>GDTC ngày 20/9/2024</w:t>
      </w:r>
      <w:r w:rsidRPr="00DA1272">
        <w:rPr>
          <w:rFonts w:ascii="Times New Roman" w:hAnsi="Times New Roman" w:cs="Times New Roman"/>
          <w:sz w:val="28"/>
          <w:szCs w:val="28"/>
        </w:rPr>
        <w:t xml:space="preserve"> của Phòng Giáo dục và Đào tạ</w:t>
      </w:r>
      <w:r w:rsidR="00DC37D7">
        <w:rPr>
          <w:rFonts w:ascii="Times New Roman" w:hAnsi="Times New Roman" w:cs="Times New Roman"/>
          <w:sz w:val="28"/>
          <w:szCs w:val="28"/>
        </w:rPr>
        <w:t>o</w:t>
      </w:r>
      <w:r w:rsidR="00F505B3">
        <w:rPr>
          <w:rFonts w:ascii="Times New Roman" w:hAnsi="Times New Roman" w:cs="Times New Roman"/>
          <w:sz w:val="28"/>
          <w:szCs w:val="28"/>
        </w:rPr>
        <w:t xml:space="preserve"> Nam Trà My</w:t>
      </w:r>
      <w:r w:rsidRPr="00DA1272">
        <w:rPr>
          <w:rFonts w:ascii="Times New Roman" w:hAnsi="Times New Roman" w:cs="Times New Roman"/>
          <w:sz w:val="28"/>
          <w:szCs w:val="28"/>
        </w:rPr>
        <w:t xml:space="preserve"> về việc hướng dẫn nhiệm vụ giáo dục thể chất, hoạt động thể thao năm họ</w:t>
      </w:r>
      <w:r w:rsidR="00F505B3">
        <w:rPr>
          <w:rFonts w:ascii="Times New Roman" w:hAnsi="Times New Roman" w:cs="Times New Roman"/>
          <w:sz w:val="28"/>
          <w:szCs w:val="28"/>
        </w:rPr>
        <w:t>c 2024 – 2025</w:t>
      </w:r>
      <w:r w:rsidRPr="00DA1272">
        <w:rPr>
          <w:rFonts w:ascii="Times New Roman" w:hAnsi="Times New Roman" w:cs="Times New Roman"/>
          <w:sz w:val="28"/>
          <w:szCs w:val="28"/>
        </w:rPr>
        <w:t>.</w:t>
      </w:r>
    </w:p>
    <w:p w:rsidR="00DA1272"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xml:space="preserve"> </w:t>
      </w:r>
      <w:r w:rsidR="00F505B3">
        <w:rPr>
          <w:rFonts w:ascii="Times New Roman" w:hAnsi="Times New Roman" w:cs="Times New Roman"/>
          <w:sz w:val="28"/>
          <w:szCs w:val="28"/>
        </w:rPr>
        <w:t>Nay t</w:t>
      </w:r>
      <w:r w:rsidRPr="00DA1272">
        <w:rPr>
          <w:rFonts w:ascii="Times New Roman" w:hAnsi="Times New Roman" w:cs="Times New Roman"/>
          <w:sz w:val="28"/>
          <w:szCs w:val="28"/>
        </w:rPr>
        <w:t xml:space="preserve">rường </w:t>
      </w:r>
      <w:r w:rsidR="00F505B3">
        <w:rPr>
          <w:rFonts w:ascii="Times New Roman" w:hAnsi="Times New Roman" w:cs="Times New Roman"/>
          <w:sz w:val="28"/>
          <w:szCs w:val="28"/>
        </w:rPr>
        <w:t>PTDTBT TH&amp;THCS Long Túc</w:t>
      </w:r>
      <w:r w:rsidRPr="00DA1272">
        <w:rPr>
          <w:rFonts w:ascii="Times New Roman" w:hAnsi="Times New Roman" w:cs="Times New Roman"/>
          <w:sz w:val="28"/>
          <w:szCs w:val="28"/>
        </w:rPr>
        <w:t xml:space="preserve"> xây dựng Kế hoạch thực hiện nhiệm vụ giáo dục thể chất, hoạt động thể thao năm họ</w:t>
      </w:r>
      <w:r w:rsidR="00F505B3">
        <w:rPr>
          <w:rFonts w:ascii="Times New Roman" w:hAnsi="Times New Roman" w:cs="Times New Roman"/>
          <w:sz w:val="28"/>
          <w:szCs w:val="28"/>
        </w:rPr>
        <w:t>c 2024 - 2025</w:t>
      </w:r>
      <w:r w:rsidRPr="00DA1272">
        <w:rPr>
          <w:rFonts w:ascii="Times New Roman" w:hAnsi="Times New Roman" w:cs="Times New Roman"/>
          <w:sz w:val="28"/>
          <w:szCs w:val="28"/>
        </w:rPr>
        <w:t xml:space="preserve">, cụ thể như sau: </w:t>
      </w:r>
    </w:p>
    <w:p w:rsidR="00F505B3" w:rsidRDefault="00DA1272" w:rsidP="00DC37D7">
      <w:pPr>
        <w:spacing w:after="0"/>
        <w:ind w:firstLine="810"/>
        <w:jc w:val="both"/>
        <w:rPr>
          <w:rFonts w:ascii="Times New Roman" w:hAnsi="Times New Roman" w:cs="Times New Roman"/>
          <w:b/>
          <w:sz w:val="28"/>
          <w:szCs w:val="28"/>
        </w:rPr>
      </w:pPr>
      <w:r w:rsidRPr="00F505B3">
        <w:rPr>
          <w:rFonts w:ascii="Times New Roman" w:hAnsi="Times New Roman" w:cs="Times New Roman"/>
          <w:b/>
          <w:sz w:val="28"/>
          <w:szCs w:val="28"/>
        </w:rPr>
        <w:t>I. MỤC ĐÍCH, YÊU CẦU</w:t>
      </w:r>
      <w:r w:rsidR="00F505B3" w:rsidRPr="00F505B3">
        <w:rPr>
          <w:rFonts w:ascii="Times New Roman" w:hAnsi="Times New Roman" w:cs="Times New Roman"/>
          <w:b/>
          <w:sz w:val="28"/>
          <w:szCs w:val="28"/>
        </w:rPr>
        <w:t>:</w:t>
      </w:r>
    </w:p>
    <w:p w:rsidR="00DA1272" w:rsidRPr="00F505B3" w:rsidRDefault="00DA1272" w:rsidP="00DC37D7">
      <w:pPr>
        <w:spacing w:after="0"/>
        <w:ind w:firstLine="810"/>
        <w:jc w:val="both"/>
        <w:rPr>
          <w:rFonts w:ascii="Times New Roman" w:hAnsi="Times New Roman" w:cs="Times New Roman"/>
          <w:b/>
          <w:sz w:val="28"/>
          <w:szCs w:val="28"/>
        </w:rPr>
      </w:pPr>
      <w:r w:rsidRPr="00DA1272">
        <w:rPr>
          <w:rFonts w:ascii="Times New Roman" w:hAnsi="Times New Roman" w:cs="Times New Roman"/>
          <w:sz w:val="28"/>
          <w:szCs w:val="28"/>
        </w:rPr>
        <w:t xml:space="preserve">1. Đổi mới công tác giáo dục thể chất, hoạt động thể thao (GDTC, HĐTT); tổ chức hướng dẫn kiến thức, kỹ năng an toàn trong hoạt động vận động, phòng, chống, tai nạn thương tích, đuối nước ở học sinh (HS); tổ chức có hiệu quả và duy trì nề nếp các câu lạc bộ thể thao trường học. </w:t>
      </w:r>
    </w:p>
    <w:p w:rsidR="00DA1272"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xml:space="preserve">2. Tăng cường các hoạt động vận động, thông qua nhiều hình thức đa dạng nhằm nâng cao sức khỏe, thể chất của trẻ em, học sinh; tiếp tục hoàn thiện và sử dụng hiệu quả hệ thống cơ sở dữ liệu số về GDTC, HĐTT. </w:t>
      </w:r>
    </w:p>
    <w:p w:rsidR="00DA1272"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3. Tiếp tục tham mưu đầu tư cơ sở vật chất, đảm bảo điều kiện tổ chức hiệu quả môn học giáo dục thể chất, các hoạt động thi đấu thể thao học sinh, giáo viên, cán bộ quản lý (CBQL); nâng cao năng lực, trình độ chuyên môn cho đội ngũ nhà giáo, CBQL làm công tác GDTC, TTTH.</w:t>
      </w:r>
    </w:p>
    <w:p w:rsidR="00DC37D7" w:rsidRDefault="00DA1272" w:rsidP="00DC37D7">
      <w:pPr>
        <w:spacing w:after="0"/>
        <w:ind w:firstLine="810"/>
        <w:jc w:val="both"/>
        <w:rPr>
          <w:rFonts w:ascii="Times New Roman" w:hAnsi="Times New Roman" w:cs="Times New Roman"/>
          <w:b/>
          <w:sz w:val="28"/>
          <w:szCs w:val="28"/>
        </w:rPr>
      </w:pPr>
      <w:r w:rsidRPr="00F505B3">
        <w:rPr>
          <w:rFonts w:ascii="Times New Roman" w:hAnsi="Times New Roman" w:cs="Times New Roman"/>
          <w:b/>
          <w:sz w:val="28"/>
          <w:szCs w:val="28"/>
        </w:rPr>
        <w:t>II. NHIỆM VỤ VÀ GIẢI PHÁP CỤ THỂ</w:t>
      </w:r>
      <w:r w:rsidR="00F505B3" w:rsidRPr="00F505B3">
        <w:rPr>
          <w:rFonts w:ascii="Times New Roman" w:hAnsi="Times New Roman" w:cs="Times New Roman"/>
          <w:b/>
          <w:sz w:val="28"/>
          <w:szCs w:val="28"/>
        </w:rPr>
        <w:t>:</w:t>
      </w:r>
    </w:p>
    <w:p w:rsidR="00DC37D7" w:rsidRDefault="00DA1272" w:rsidP="00DC37D7">
      <w:pPr>
        <w:spacing w:after="0"/>
        <w:ind w:firstLine="810"/>
        <w:jc w:val="both"/>
        <w:rPr>
          <w:rFonts w:ascii="Times New Roman" w:hAnsi="Times New Roman" w:cs="Times New Roman"/>
          <w:b/>
          <w:sz w:val="28"/>
          <w:szCs w:val="28"/>
        </w:rPr>
      </w:pPr>
      <w:r w:rsidRPr="00F505B3">
        <w:rPr>
          <w:rFonts w:ascii="Times New Roman" w:hAnsi="Times New Roman" w:cs="Times New Roman"/>
          <w:b/>
          <w:sz w:val="28"/>
          <w:szCs w:val="28"/>
        </w:rPr>
        <w:t>1. Công tác giáo dục thể chất, hoạt động thể thao</w:t>
      </w:r>
      <w:r w:rsidR="00DC37D7">
        <w:rPr>
          <w:rFonts w:ascii="Times New Roman" w:hAnsi="Times New Roman" w:cs="Times New Roman"/>
          <w:b/>
          <w:sz w:val="28"/>
          <w:szCs w:val="28"/>
        </w:rPr>
        <w:t>:</w:t>
      </w:r>
      <w:r w:rsidRPr="00F505B3">
        <w:rPr>
          <w:rFonts w:ascii="Times New Roman" w:hAnsi="Times New Roman" w:cs="Times New Roman"/>
          <w:b/>
          <w:sz w:val="28"/>
          <w:szCs w:val="28"/>
        </w:rPr>
        <w:t xml:space="preserve"> </w:t>
      </w:r>
    </w:p>
    <w:p w:rsidR="00DA1272" w:rsidRPr="00DC37D7" w:rsidRDefault="00DA1272" w:rsidP="00DC37D7">
      <w:pPr>
        <w:spacing w:after="0"/>
        <w:ind w:firstLine="810"/>
        <w:jc w:val="both"/>
        <w:rPr>
          <w:rFonts w:ascii="Times New Roman" w:hAnsi="Times New Roman" w:cs="Times New Roman"/>
          <w:b/>
          <w:sz w:val="28"/>
          <w:szCs w:val="28"/>
        </w:rPr>
      </w:pPr>
      <w:r w:rsidRPr="00DA1272">
        <w:rPr>
          <w:rFonts w:ascii="Times New Roman" w:hAnsi="Times New Roman" w:cs="Times New Roman"/>
          <w:sz w:val="28"/>
          <w:szCs w:val="28"/>
        </w:rPr>
        <w:t xml:space="preserve">- Đẩy mạnh công tác truyền thông nâng cao nhận thức của toàn xã hội về vị trí, vai trò của công tác giáo dục thể chất, hoạt động thể thao. </w:t>
      </w:r>
    </w:p>
    <w:p w:rsidR="00F66B30"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Tiếp tục triển khai thực hiện Quyết định số 1076/QĐ-TTg về việc phê duyệt Đề án Tổng thể phát triển Giáo dục thể chất và thể thao trường học giai đoạn 2016-2020, định hướng đến năm 2025; Thông tư số</w:t>
      </w:r>
      <w:r w:rsidR="00DC37D7">
        <w:rPr>
          <w:rFonts w:ascii="Times New Roman" w:hAnsi="Times New Roman" w:cs="Times New Roman"/>
          <w:sz w:val="28"/>
          <w:szCs w:val="28"/>
        </w:rPr>
        <w:t xml:space="preserve"> 48/2020/TT-</w:t>
      </w:r>
      <w:proofErr w:type="gramStart"/>
      <w:r w:rsidR="00DC37D7">
        <w:rPr>
          <w:rFonts w:ascii="Times New Roman" w:hAnsi="Times New Roman" w:cs="Times New Roman"/>
          <w:sz w:val="28"/>
          <w:szCs w:val="28"/>
        </w:rPr>
        <w:t>BGDDT,</w:t>
      </w:r>
      <w:r w:rsidRPr="00DA1272">
        <w:rPr>
          <w:rFonts w:ascii="Times New Roman" w:hAnsi="Times New Roman" w:cs="Times New Roman"/>
          <w:sz w:val="28"/>
          <w:szCs w:val="28"/>
        </w:rPr>
        <w:t>ngày</w:t>
      </w:r>
      <w:proofErr w:type="gramEnd"/>
      <w:r w:rsidRPr="00DA1272">
        <w:rPr>
          <w:rFonts w:ascii="Times New Roman" w:hAnsi="Times New Roman" w:cs="Times New Roman"/>
          <w:sz w:val="28"/>
          <w:szCs w:val="28"/>
        </w:rPr>
        <w:t xml:space="preserve"> 31/12/2020 của Bộ trưởng Bộ GDĐT quy định về hoạt động thể thao trong nhà trường</w:t>
      </w:r>
      <w:r w:rsidR="00F66B30">
        <w:rPr>
          <w:rFonts w:ascii="Times New Roman" w:hAnsi="Times New Roman" w:cs="Times New Roman"/>
          <w:sz w:val="28"/>
          <w:szCs w:val="28"/>
        </w:rPr>
        <w:t>.</w:t>
      </w:r>
    </w:p>
    <w:p w:rsidR="00DA1272"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lastRenderedPageBreak/>
        <w:t xml:space="preserve">- Tổ chức thực hiện hiệu quả chương trình môn học Giáo dục thể chất (GDTC), bố trí thời gian hợp lý, khoa học góp phần nâng cao chất lượng giờ học; đổi mới phương pháp, hình thức dạy học tạo hứng thú và yêu thích môn học, không gây áp lực cho HS; tăng cường công tác xã hội hóa, huy động sự tham gia của các tổ chức, cá nhân nhằm phát triển công tác giáo dục thê chất và hoạt động thể thao trường </w:t>
      </w:r>
      <w:proofErr w:type="gramStart"/>
      <w:r w:rsidRPr="00DA1272">
        <w:rPr>
          <w:rFonts w:ascii="Times New Roman" w:hAnsi="Times New Roman" w:cs="Times New Roman"/>
          <w:sz w:val="28"/>
          <w:szCs w:val="28"/>
        </w:rPr>
        <w:t>học,...</w:t>
      </w:r>
      <w:proofErr w:type="gramEnd"/>
    </w:p>
    <w:p w:rsidR="00DA1272"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Tổ chức các hoạt động thể thao gắn liền với nội dung môn học GDTC, đa dạng hóa các hình thức vận động, khuyến khích HS tích cực, chủ động tham gia rèn luyện sức khỏe, phát triển thể chất; duy trì việc tập luyện thể dục buổi sáng, thể dục giữa giờ, dạy các bài võ cổ truyền,... cho học sinh; đẩy mạnh việc thành lập và duy trì nề nếp, nâng cao hiệu quả hoạt động của câu lạc bộ thể thao trong nhà trường; tăng cường tổ chức các giải thi đấu thể thao cấp trường, cụm trường và tổ chức đội tuyển tham gia các giải thi đấu thể thao cấp thành phố, cấp tỉnh.</w:t>
      </w:r>
    </w:p>
    <w:p w:rsidR="00DA1272"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xml:space="preserve">- Tăng cường ứng dụng công nghệ thông tin, hướng dẫn khai thác, sử dụng và tham gia triển khai công tác GDTC, HĐTT trên không gian mạng an toàn, hiệu quả. </w:t>
      </w:r>
    </w:p>
    <w:p w:rsidR="00DA1272"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Rà soát và sử dụng có hiệu quả cơ sở vật chất, sân bãi, trang thiết bị dành cho GDTC, HĐTT; xây dựng kế hoạch phối hợp với cơ quan quản lý về thể dục, thể thao tại địa phương trong việc hỗ trợ sử dụng các công trình thể thao trên địa bàn cho HS được tập luyện, thi đấu.</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xml:space="preserve">- Nhà trường tiếp tục xếp thời khóa biểu môn GDTC 2 tiết vào 2 buổi khác nhau, không bố trí dạy vào tiết 5 buổi sáng và tiết 1 buổi chiều. Nếu nhà trường có điều kiện dạy học khó khăn phải bố trí dạy 2 tiết/buổi thì làm tờ trình xin ý kiến lãnh đạo Phòng Giáo dục và Đào tạo xem xét giải quyết, trong đó nêu rõ lý do, biện pháp theo dõi, chỉ đạo giáo viên giảng dạy, có cam kết việc quản lí học sinh chặt chẽ trong quá trình học sinh học trái buổi, thời gian nghỉ giữa 2 tiết tối thiểu 10 </w:t>
      </w:r>
      <w:proofErr w:type="gramStart"/>
      <w:r w:rsidRPr="00DA1272">
        <w:rPr>
          <w:rFonts w:ascii="Times New Roman" w:hAnsi="Times New Roman" w:cs="Times New Roman"/>
          <w:sz w:val="28"/>
          <w:szCs w:val="28"/>
        </w:rPr>
        <w:t>phút,...</w:t>
      </w:r>
      <w:proofErr w:type="gramEnd"/>
      <w:r w:rsidRPr="00DA1272">
        <w:rPr>
          <w:rFonts w:ascii="Times New Roman" w:hAnsi="Times New Roman" w:cs="Times New Roman"/>
          <w:sz w:val="28"/>
          <w:szCs w:val="28"/>
        </w:rPr>
        <w:t xml:space="preserve"> nhằm tránh các hậu quả xấu có thể xảy ra trong quá trình tập luyện TDTT cũng như trong công tác quản lí. </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Nhằm khắc phục tình trạng thiếu sân bãi và dụng cụ tập luyện, giáo viên có thể hoán chuyền thứ tự các tiết học trong phân phối chương trình (tuyệt đối không thay đổi nội dung). Nếu có thực hiện việc hoán chuyên thứ tự các tiết, giáo viên phải biên soạn lại phân phối chương trình, kế hoạch giảng dạy và thống nhất trong tổ, trình lãnh đạo nhà trường xem xét ký duyệt, thực hiện.</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xml:space="preserve">- Thực hiện quy định về mặc đồng phục TDTT, mang giày bata trong giờ học thể dục đối với giáo viên và học sinh. </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Lưu ý: học sinh có tật bẩm sinh, khuyết tật, bị bệnh hoặc tai nạn không thể tập thể dục thì phải có giấy xác nhận của cơ quan Y tế từ cấp huyệ</w:t>
      </w:r>
      <w:r w:rsidR="00F66B30">
        <w:rPr>
          <w:rFonts w:ascii="Times New Roman" w:hAnsi="Times New Roman" w:cs="Times New Roman"/>
          <w:sz w:val="28"/>
          <w:szCs w:val="28"/>
        </w:rPr>
        <w:t xml:space="preserve">n </w:t>
      </w:r>
      <w:r w:rsidRPr="00DA1272">
        <w:rPr>
          <w:rFonts w:ascii="Times New Roman" w:hAnsi="Times New Roman" w:cs="Times New Roman"/>
          <w:sz w:val="28"/>
          <w:szCs w:val="28"/>
        </w:rPr>
        <w:t>trở lên, có đơn xin miễn luyện tập TDTT thì được miễn học</w:t>
      </w:r>
      <w:r w:rsidR="00F66B30">
        <w:rPr>
          <w:rFonts w:ascii="Times New Roman" w:hAnsi="Times New Roman" w:cs="Times New Roman"/>
          <w:sz w:val="28"/>
          <w:szCs w:val="28"/>
        </w:rPr>
        <w:t>.</w:t>
      </w:r>
    </w:p>
    <w:p w:rsidR="00CE6F1A" w:rsidRPr="00F66B30" w:rsidRDefault="00DA1272" w:rsidP="00DC37D7">
      <w:pPr>
        <w:spacing w:after="0"/>
        <w:ind w:firstLine="810"/>
        <w:jc w:val="both"/>
        <w:rPr>
          <w:rFonts w:ascii="Times New Roman" w:hAnsi="Times New Roman" w:cs="Times New Roman"/>
          <w:b/>
          <w:sz w:val="28"/>
          <w:szCs w:val="28"/>
        </w:rPr>
      </w:pPr>
      <w:r w:rsidRPr="00F66B30">
        <w:rPr>
          <w:rFonts w:ascii="Times New Roman" w:hAnsi="Times New Roman" w:cs="Times New Roman"/>
          <w:b/>
          <w:sz w:val="28"/>
          <w:szCs w:val="28"/>
        </w:rPr>
        <w:lastRenderedPageBreak/>
        <w:t xml:space="preserve">2. Thực hiện chế độ chính sách đối với giáo viên </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Nhằm đảm bảo tốt chế độ chính sách cho giáo viên dạy Thể dục, nhà trường thực hiện tốt các quy định, chế độ bồi dưỡng cho giáo viên giảng dạy TDTT theo Quyết định số 51/2012/QĐ-TTg ngày 16/11/2012 của Thủ tướng Chính phủ và Công văn số 1384/BGDĐT-CTHSSV ngày 05/3/2013 của Bộ Giáo dục và Đào tạo về việc hướng dẫn thực hiện Quyết định của Thủ tướng chính phủ về chế độ bồi dưỡng và chế độ trang phục đối với giáo viên, giảng viên thể dục thể thao.</w:t>
      </w:r>
    </w:p>
    <w:p w:rsidR="00CE6F1A" w:rsidRPr="00F66B30" w:rsidRDefault="00DA1272" w:rsidP="00DC37D7">
      <w:pPr>
        <w:spacing w:after="0"/>
        <w:ind w:firstLine="810"/>
        <w:jc w:val="both"/>
        <w:rPr>
          <w:rFonts w:ascii="Times New Roman" w:hAnsi="Times New Roman" w:cs="Times New Roman"/>
          <w:b/>
          <w:sz w:val="28"/>
          <w:szCs w:val="28"/>
        </w:rPr>
      </w:pPr>
      <w:r w:rsidRPr="00F66B30">
        <w:rPr>
          <w:rFonts w:ascii="Times New Roman" w:hAnsi="Times New Roman" w:cs="Times New Roman"/>
          <w:b/>
          <w:sz w:val="28"/>
          <w:szCs w:val="28"/>
        </w:rPr>
        <w:t>III. TỔ CHỨC THỰC HIỆN</w:t>
      </w:r>
      <w:r w:rsidR="00F66B30" w:rsidRPr="00F66B30">
        <w:rPr>
          <w:rFonts w:ascii="Times New Roman" w:hAnsi="Times New Roman" w:cs="Times New Roman"/>
          <w:b/>
          <w:sz w:val="28"/>
          <w:szCs w:val="28"/>
        </w:rPr>
        <w:t>:</w:t>
      </w:r>
      <w:r w:rsidRPr="00F66B30">
        <w:rPr>
          <w:rFonts w:ascii="Times New Roman" w:hAnsi="Times New Roman" w:cs="Times New Roman"/>
          <w:b/>
          <w:sz w:val="28"/>
          <w:szCs w:val="28"/>
        </w:rPr>
        <w:t xml:space="preserve"> </w:t>
      </w:r>
    </w:p>
    <w:p w:rsidR="00CE6F1A" w:rsidRPr="00F66B30" w:rsidRDefault="00DA1272" w:rsidP="00DC37D7">
      <w:pPr>
        <w:spacing w:after="0"/>
        <w:ind w:firstLine="810"/>
        <w:jc w:val="both"/>
        <w:rPr>
          <w:rFonts w:ascii="Times New Roman" w:hAnsi="Times New Roman" w:cs="Times New Roman"/>
          <w:b/>
          <w:sz w:val="28"/>
          <w:szCs w:val="28"/>
        </w:rPr>
      </w:pPr>
      <w:r w:rsidRPr="00F66B30">
        <w:rPr>
          <w:rFonts w:ascii="Times New Roman" w:hAnsi="Times New Roman" w:cs="Times New Roman"/>
          <w:b/>
          <w:sz w:val="28"/>
          <w:szCs w:val="28"/>
        </w:rPr>
        <w:t>1. Đối với Hiệu trưởng</w:t>
      </w:r>
      <w:r w:rsidR="00F66B30">
        <w:rPr>
          <w:rFonts w:ascii="Times New Roman" w:hAnsi="Times New Roman" w:cs="Times New Roman"/>
          <w:b/>
          <w:sz w:val="28"/>
          <w:szCs w:val="28"/>
        </w:rPr>
        <w:t>:</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Xây dựng kế hoạch, tổ chức triển khai thực hiện.</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xml:space="preserve">- Chủ động tham mưu với các cấp Lãnh đạo, phối hợp với các tổ chức, cá nhân trên địa bàn thực hiện xã hội hóa các hoạt động GDTC, HĐTT trong trường học cho học sinh; quản lý, bảo dưỡng, mua sắm bổ sung trang thiết bị, dụng cụ phục vụ dạy và học giáo dục thể chất, thể dục thể thao trong trường học. </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xml:space="preserve">- Tổ chức kiểm tra, giám sát, đánh giá và định kỳ hằng năm báo cáo Phòng GDĐT </w:t>
      </w:r>
      <w:r w:rsidR="00F66B30">
        <w:rPr>
          <w:rFonts w:ascii="Times New Roman" w:hAnsi="Times New Roman" w:cs="Times New Roman"/>
          <w:sz w:val="28"/>
          <w:szCs w:val="28"/>
        </w:rPr>
        <w:t>Nam Trà My</w:t>
      </w:r>
      <w:r w:rsidRPr="00DA1272">
        <w:rPr>
          <w:rFonts w:ascii="Times New Roman" w:hAnsi="Times New Roman" w:cs="Times New Roman"/>
          <w:sz w:val="28"/>
          <w:szCs w:val="28"/>
        </w:rPr>
        <w:t xml:space="preserve"> việc triển khai thực hiện Kế hoạch; đề xuất điều chỉnh, bổ sung nội dung Kế hoạch nếu cần thiết.</w:t>
      </w:r>
    </w:p>
    <w:p w:rsidR="00CE6F1A" w:rsidRPr="00F66B30" w:rsidRDefault="00DA1272" w:rsidP="00DC37D7">
      <w:pPr>
        <w:spacing w:after="0"/>
        <w:ind w:firstLine="810"/>
        <w:jc w:val="both"/>
        <w:rPr>
          <w:rFonts w:ascii="Times New Roman" w:hAnsi="Times New Roman" w:cs="Times New Roman"/>
          <w:b/>
          <w:sz w:val="28"/>
          <w:szCs w:val="28"/>
        </w:rPr>
      </w:pPr>
      <w:r w:rsidRPr="00F66B30">
        <w:rPr>
          <w:rFonts w:ascii="Times New Roman" w:hAnsi="Times New Roman" w:cs="Times New Roman"/>
          <w:b/>
          <w:sz w:val="28"/>
          <w:szCs w:val="28"/>
        </w:rPr>
        <w:t xml:space="preserve">2. Đối với chuyên môn, tổ chuyên môn, các bộ phận, đoàn thể, giáo viên: </w:t>
      </w:r>
    </w:p>
    <w:p w:rsidR="00CE6F1A" w:rsidRPr="00F66B30" w:rsidRDefault="00DA1272" w:rsidP="00DC37D7">
      <w:pPr>
        <w:spacing w:after="0"/>
        <w:ind w:firstLine="810"/>
        <w:jc w:val="both"/>
        <w:rPr>
          <w:rFonts w:ascii="Times New Roman" w:hAnsi="Times New Roman" w:cs="Times New Roman"/>
          <w:b/>
          <w:sz w:val="28"/>
          <w:szCs w:val="28"/>
        </w:rPr>
      </w:pPr>
      <w:r w:rsidRPr="00F66B30">
        <w:rPr>
          <w:rFonts w:ascii="Times New Roman" w:hAnsi="Times New Roman" w:cs="Times New Roman"/>
          <w:b/>
          <w:sz w:val="28"/>
          <w:szCs w:val="28"/>
        </w:rPr>
        <w:t xml:space="preserve">* Đối với Phó Hiệu trưởng Chuyên môn: </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Phân công các đồng chí Phó hiệu trưởng chuyên môn, chịu trách nhiệm chính trong việc tổ chức thực hiện, theo dõi, kiểm tra việc thực hiện nhiệm vụ GDTC, HĐTT.</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Cụ thể hóa kế hoạch giáo dục của nhà trường với mục tiêu, nhiệm vụ, giải pháp phù hợp với điều kiện của nhà trường, đáp ứng yêu cầu nhiệm vụ củ</w:t>
      </w:r>
      <w:r w:rsidR="00F66B30">
        <w:rPr>
          <w:rFonts w:ascii="Times New Roman" w:hAnsi="Times New Roman" w:cs="Times New Roman"/>
          <w:sz w:val="28"/>
          <w:szCs w:val="28"/>
        </w:rPr>
        <w:t>a ngành</w:t>
      </w:r>
      <w:r w:rsidRPr="00DA1272">
        <w:rPr>
          <w:rFonts w:ascii="Times New Roman" w:hAnsi="Times New Roman" w:cs="Times New Roman"/>
          <w:sz w:val="28"/>
          <w:szCs w:val="28"/>
        </w:rPr>
        <w:t xml:space="preserve"> và nhu cầu học tập, rèn luyện thể dục thể thao của học </w:t>
      </w:r>
      <w:proofErr w:type="gramStart"/>
      <w:r w:rsidRPr="00DA1272">
        <w:rPr>
          <w:rFonts w:ascii="Times New Roman" w:hAnsi="Times New Roman" w:cs="Times New Roman"/>
          <w:sz w:val="28"/>
          <w:szCs w:val="28"/>
        </w:rPr>
        <w:t>sinh.Chỉ</w:t>
      </w:r>
      <w:proofErr w:type="gramEnd"/>
      <w:r w:rsidRPr="00DA1272">
        <w:rPr>
          <w:rFonts w:ascii="Times New Roman" w:hAnsi="Times New Roman" w:cs="Times New Roman"/>
          <w:sz w:val="28"/>
          <w:szCs w:val="28"/>
        </w:rPr>
        <w:t xml:space="preserve"> đạo Tổ chuyên môn xây dựng kế hoạch giáo dục của môn học. </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Thực hiện báo cáo sơ kết, triển khai thực hiện nhiệm vụ GDTC, HĐTT học kỳ I trướ</w:t>
      </w:r>
      <w:r w:rsidR="00F66B30">
        <w:rPr>
          <w:rFonts w:ascii="Times New Roman" w:hAnsi="Times New Roman" w:cs="Times New Roman"/>
          <w:sz w:val="28"/>
          <w:szCs w:val="28"/>
        </w:rPr>
        <w:t>c ngày 18/01/2025</w:t>
      </w:r>
      <w:r w:rsidRPr="00DA1272">
        <w:rPr>
          <w:rFonts w:ascii="Times New Roman" w:hAnsi="Times New Roman" w:cs="Times New Roman"/>
          <w:sz w:val="28"/>
          <w:szCs w:val="28"/>
        </w:rPr>
        <w:t>; Báo cáo tổng kết năm họ</w:t>
      </w:r>
      <w:r w:rsidR="00F66B30">
        <w:rPr>
          <w:rFonts w:ascii="Times New Roman" w:hAnsi="Times New Roman" w:cs="Times New Roman"/>
          <w:sz w:val="28"/>
          <w:szCs w:val="28"/>
        </w:rPr>
        <w:t>c 2024-2025</w:t>
      </w:r>
      <w:r w:rsidRPr="00DA1272">
        <w:rPr>
          <w:rFonts w:ascii="Times New Roman" w:hAnsi="Times New Roman" w:cs="Times New Roman"/>
          <w:sz w:val="28"/>
          <w:szCs w:val="28"/>
        </w:rPr>
        <w:t xml:space="preserve"> trướ</w:t>
      </w:r>
      <w:r w:rsidR="00F66B30">
        <w:rPr>
          <w:rFonts w:ascii="Times New Roman" w:hAnsi="Times New Roman" w:cs="Times New Roman"/>
          <w:sz w:val="28"/>
          <w:szCs w:val="28"/>
        </w:rPr>
        <w:t>c ngày 28/5/2025</w:t>
      </w:r>
      <w:r w:rsidRPr="00DA1272">
        <w:rPr>
          <w:rFonts w:ascii="Times New Roman" w:hAnsi="Times New Roman" w:cs="Times New Roman"/>
          <w:sz w:val="28"/>
          <w:szCs w:val="28"/>
        </w:rPr>
        <w:t xml:space="preserve"> về Văn thư để tổng hợp số liệu báo cáo về</w:t>
      </w:r>
      <w:r w:rsidR="00F66B30">
        <w:rPr>
          <w:rFonts w:ascii="Times New Roman" w:hAnsi="Times New Roman" w:cs="Times New Roman"/>
          <w:sz w:val="28"/>
          <w:szCs w:val="28"/>
        </w:rPr>
        <w:t xml:space="preserve"> Phòng GDĐT </w:t>
      </w:r>
      <w:r w:rsidRPr="00DA1272">
        <w:rPr>
          <w:rFonts w:ascii="Times New Roman" w:hAnsi="Times New Roman" w:cs="Times New Roman"/>
          <w:sz w:val="28"/>
          <w:szCs w:val="28"/>
        </w:rPr>
        <w:t>và báo cáo đột xuất khi có yêu cầu.</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Chủ động phối hợp với các tổ chức, cá nhân có liên quan thực hiện xã hội hóa các hoạt động GDTC, HĐTT trong trường học cho học sinh; quản lý, bảo dưỡng, mua sắm bổ sung trang thiết bị, dụng cụ phục vụ dạy và học giáo dục thể chất, thể dục thể thao trong trường học;</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xml:space="preserve">- Tham mưu đề xuất với Hiệu trưởng những vấn đề cần thiết trong công tác nâng cao chất lượng thể dục, thể thao trong trường học. </w:t>
      </w:r>
    </w:p>
    <w:p w:rsidR="00CE6F1A" w:rsidRPr="00F66B30" w:rsidRDefault="00DA1272" w:rsidP="00DC37D7">
      <w:pPr>
        <w:spacing w:after="0"/>
        <w:ind w:firstLine="810"/>
        <w:jc w:val="both"/>
        <w:rPr>
          <w:rFonts w:ascii="Times New Roman" w:hAnsi="Times New Roman" w:cs="Times New Roman"/>
          <w:b/>
          <w:sz w:val="28"/>
          <w:szCs w:val="28"/>
        </w:rPr>
      </w:pPr>
      <w:r w:rsidRPr="00F66B30">
        <w:rPr>
          <w:rFonts w:ascii="Times New Roman" w:hAnsi="Times New Roman" w:cs="Times New Roman"/>
          <w:b/>
          <w:sz w:val="28"/>
          <w:szCs w:val="28"/>
        </w:rPr>
        <w:t>* Đối với các tổ chuyên môn:</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lastRenderedPageBreak/>
        <w:t>- Tổ chức họp tổ, nhóm chuyên môn xây dựng kế hoạch giáo dục của môn học trình Hiệu trưởng phê duyệt để thống nhất thực hiện;</w:t>
      </w:r>
    </w:p>
    <w:p w:rsidR="00F66B30"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Nghiêm túc thực hiện theo kế hoạch, các văn bản và sự chỉ đạo của các cấp quản lý. Thường xuyên theo dõi, kiểm tra kế hoạch soạn, giảng của giáo viên. Phối hợp chắt chẽ với các đoàn thể, bộ phận, GVCN và GVBM, tổ chức trao đổi rút kinh nghiệm trong việc thực hiện nhiệm vụ GDTC, HĐTT năm họ</w:t>
      </w:r>
      <w:r w:rsidR="00F66B30">
        <w:rPr>
          <w:rFonts w:ascii="Times New Roman" w:hAnsi="Times New Roman" w:cs="Times New Roman"/>
          <w:sz w:val="28"/>
          <w:szCs w:val="28"/>
        </w:rPr>
        <w:t>c 2024-2025</w:t>
      </w:r>
      <w:r w:rsidRPr="00DA1272">
        <w:rPr>
          <w:rFonts w:ascii="Times New Roman" w:hAnsi="Times New Roman" w:cs="Times New Roman"/>
          <w:sz w:val="28"/>
          <w:szCs w:val="28"/>
        </w:rPr>
        <w:t>;</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Tham mưu đề xuất với Lãnh đạo nhà trường những vấn đề cần thiết trong công tác thực hiện nhiệm vụ GDTC, HĐTT năm họ</w:t>
      </w:r>
      <w:r w:rsidR="00F66B30">
        <w:rPr>
          <w:rFonts w:ascii="Times New Roman" w:hAnsi="Times New Roman" w:cs="Times New Roman"/>
          <w:sz w:val="28"/>
          <w:szCs w:val="28"/>
        </w:rPr>
        <w:t>c 2024-2025.</w:t>
      </w:r>
    </w:p>
    <w:p w:rsidR="00CE6F1A" w:rsidRPr="00F66B30" w:rsidRDefault="00DA1272" w:rsidP="00DC37D7">
      <w:pPr>
        <w:spacing w:after="0"/>
        <w:ind w:firstLine="810"/>
        <w:jc w:val="both"/>
        <w:rPr>
          <w:rFonts w:ascii="Times New Roman" w:hAnsi="Times New Roman" w:cs="Times New Roman"/>
          <w:b/>
          <w:sz w:val="28"/>
          <w:szCs w:val="28"/>
        </w:rPr>
      </w:pPr>
      <w:r w:rsidRPr="00F66B30">
        <w:rPr>
          <w:rFonts w:ascii="Times New Roman" w:hAnsi="Times New Roman" w:cs="Times New Roman"/>
          <w:b/>
          <w:sz w:val="28"/>
          <w:szCs w:val="28"/>
        </w:rPr>
        <w:t>* Đối với các bộ phận, đoàn thể, GVCN:</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xml:space="preserve"> - Nghiêm túc thực hiện theo kế hoạch, các văn bản và sự chỉ đạo của các cấp quản lý;</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Phối hợp tổ chức các hoạt động GDTC, HĐTT trong nhà trường phù hợp với mục tiêu, nhiệm vụ, giải pháp trong kế hoạch;</w:t>
      </w:r>
    </w:p>
    <w:p w:rsidR="00F66B30"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Phối hợp chắt chẽ với tổ chuyên môn, GVBM tổ chức trao đổi rút kinh nghiệm trong việc thực hiện nhiệm vụ GDTC, HĐTT năm họ</w:t>
      </w:r>
      <w:r w:rsidR="00F66B30">
        <w:rPr>
          <w:rFonts w:ascii="Times New Roman" w:hAnsi="Times New Roman" w:cs="Times New Roman"/>
          <w:sz w:val="28"/>
          <w:szCs w:val="28"/>
        </w:rPr>
        <w:t>c 2024-2025</w:t>
      </w:r>
      <w:r w:rsidRPr="00DA1272">
        <w:rPr>
          <w:rFonts w:ascii="Times New Roman" w:hAnsi="Times New Roman" w:cs="Times New Roman"/>
          <w:sz w:val="28"/>
          <w:szCs w:val="28"/>
        </w:rPr>
        <w:t xml:space="preserve">. </w:t>
      </w:r>
    </w:p>
    <w:p w:rsidR="00CE6F1A" w:rsidRPr="00F66B30" w:rsidRDefault="00DA1272" w:rsidP="00DC37D7">
      <w:pPr>
        <w:spacing w:after="0"/>
        <w:ind w:firstLine="810"/>
        <w:jc w:val="both"/>
        <w:rPr>
          <w:rFonts w:ascii="Times New Roman" w:hAnsi="Times New Roman" w:cs="Times New Roman"/>
          <w:sz w:val="28"/>
          <w:szCs w:val="28"/>
        </w:rPr>
      </w:pPr>
      <w:r w:rsidRPr="00F66B30">
        <w:rPr>
          <w:rFonts w:ascii="Times New Roman" w:hAnsi="Times New Roman" w:cs="Times New Roman"/>
          <w:b/>
          <w:sz w:val="28"/>
          <w:szCs w:val="28"/>
        </w:rPr>
        <w:t>* Đối với giáo viên bộ môn:</w:t>
      </w:r>
    </w:p>
    <w:p w:rsidR="00F66B30"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xml:space="preserve"> - Nghiêm túc thực hiện theo kế hoạch, các văn bản và sự chỉ đạo của các cấp quản lý. </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Phối hợp chặt chẽ với các đoàn thể, bộ phận, GVCN tổ chức các hoạt động GDTC, HĐTT trong nhà trường phù hợp với mục tiêu, nhiệm vụ, giải pháp trong kế hoạch và tổ chức trao đổi rút kinh nghiệm trong việc thực hiện nhiệm vụ GDTC, HĐTT năm họ</w:t>
      </w:r>
      <w:r w:rsidR="00F66B30">
        <w:rPr>
          <w:rFonts w:ascii="Times New Roman" w:hAnsi="Times New Roman" w:cs="Times New Roman"/>
          <w:sz w:val="28"/>
          <w:szCs w:val="28"/>
        </w:rPr>
        <w:t>c 2024-2025</w:t>
      </w:r>
      <w:r w:rsidRPr="00DA1272">
        <w:rPr>
          <w:rFonts w:ascii="Times New Roman" w:hAnsi="Times New Roman" w:cs="Times New Roman"/>
          <w:sz w:val="28"/>
          <w:szCs w:val="28"/>
        </w:rPr>
        <w:t>.</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Xây dựng kế hoạch giảng dạy, soạn bài, giảng dạy đáp ứng theo yêu cầu đã quy định. Báo cáo kịp thời về tổ trưởng và Phó Hiệu trưởng việc thực hiện nhiệm vụ GDTC, HĐTT năm họ</w:t>
      </w:r>
      <w:r w:rsidR="00F66B30">
        <w:rPr>
          <w:rFonts w:ascii="Times New Roman" w:hAnsi="Times New Roman" w:cs="Times New Roman"/>
          <w:sz w:val="28"/>
          <w:szCs w:val="28"/>
        </w:rPr>
        <w:t>c 2024-2025</w:t>
      </w:r>
      <w:r w:rsidRPr="00DA1272">
        <w:rPr>
          <w:rFonts w:ascii="Times New Roman" w:hAnsi="Times New Roman" w:cs="Times New Roman"/>
          <w:sz w:val="28"/>
          <w:szCs w:val="28"/>
        </w:rPr>
        <w:t>.</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xml:space="preserve">- Tổ chức kiểm tra đánh giá, xếp loại thể lực học sinh theo Quyết định số 53/2008/QĐ-BGDĐT ngày 18/9/2008 của Bộ GDĐT, Quyết định số 72/2008/QĐBGDĐT ngày 23/12/2008 của Bộ GDĐT về việc ban hành quy định tổ chức hoạt động TDTT ngoại khóa cho học sinh. </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Có hồ sơ theo dõi đánh giá thể lực của từng học sinh trong suốt cấp học (lưu kèm theo học bạ), cập nhật kịp thời cuối học kỳ và cuối năm học cùng với thời gian vào điểm học bạ. Báo cáo danh sách và báo cáo tổng hợp số liệu đánh giá thể lực (theo mẫu) cho Phó hiệu trưởng chuyên môn trướ</w:t>
      </w:r>
      <w:r w:rsidR="00F66B30">
        <w:rPr>
          <w:rFonts w:ascii="Times New Roman" w:hAnsi="Times New Roman" w:cs="Times New Roman"/>
          <w:sz w:val="28"/>
          <w:szCs w:val="28"/>
        </w:rPr>
        <w:t>c ngày 28/5/2025</w:t>
      </w:r>
      <w:r w:rsidRPr="00DA1272">
        <w:rPr>
          <w:rFonts w:ascii="Times New Roman" w:hAnsi="Times New Roman" w:cs="Times New Roman"/>
          <w:sz w:val="28"/>
          <w:szCs w:val="28"/>
        </w:rPr>
        <w:t xml:space="preserve">. </w:t>
      </w:r>
    </w:p>
    <w:p w:rsidR="00CE6F1A"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Thường xuyên học tập, bồi dưỡng chuyên môn nghiệp vụ đáp ứng nhu cầu thực hiện nhiệm vụ GDTC, HĐTT năm họ</w:t>
      </w:r>
      <w:r w:rsidR="00DC37D7">
        <w:rPr>
          <w:rFonts w:ascii="Times New Roman" w:hAnsi="Times New Roman" w:cs="Times New Roman"/>
          <w:sz w:val="28"/>
          <w:szCs w:val="28"/>
        </w:rPr>
        <w:t>c 2024-2025</w:t>
      </w:r>
      <w:r w:rsidRPr="00DA1272">
        <w:rPr>
          <w:rFonts w:ascii="Times New Roman" w:hAnsi="Times New Roman" w:cs="Times New Roman"/>
          <w:sz w:val="28"/>
          <w:szCs w:val="28"/>
        </w:rPr>
        <w:t xml:space="preserve">. </w:t>
      </w:r>
    </w:p>
    <w:p w:rsidR="00CE6F1A" w:rsidRPr="00DC37D7" w:rsidRDefault="00DA1272" w:rsidP="00DC37D7">
      <w:pPr>
        <w:spacing w:after="0"/>
        <w:ind w:firstLine="810"/>
        <w:jc w:val="both"/>
        <w:rPr>
          <w:rFonts w:ascii="Times New Roman" w:hAnsi="Times New Roman" w:cs="Times New Roman"/>
          <w:b/>
          <w:sz w:val="28"/>
          <w:szCs w:val="28"/>
        </w:rPr>
      </w:pPr>
      <w:r w:rsidRPr="00DC37D7">
        <w:rPr>
          <w:rFonts w:ascii="Times New Roman" w:hAnsi="Times New Roman" w:cs="Times New Roman"/>
          <w:b/>
          <w:sz w:val="28"/>
          <w:szCs w:val="28"/>
        </w:rPr>
        <w:t xml:space="preserve">* Đối với Văn thư: </w:t>
      </w:r>
    </w:p>
    <w:p w:rsidR="00F505B3"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 xml:space="preserve">Tham mưu với các Phó Hiệu trưởng chuyên môn, phối hợp với các tổ chuyên môn, giáo viên tổng hợp báo cáo sơ kết, triển khai thực hiện nhiệm vụ GDTC, HĐTT </w:t>
      </w:r>
      <w:r w:rsidRPr="00DA1272">
        <w:rPr>
          <w:rFonts w:ascii="Times New Roman" w:hAnsi="Times New Roman" w:cs="Times New Roman"/>
          <w:sz w:val="28"/>
          <w:szCs w:val="28"/>
        </w:rPr>
        <w:lastRenderedPageBreak/>
        <w:t>học kỳ I trướ</w:t>
      </w:r>
      <w:r w:rsidR="00DC37D7">
        <w:rPr>
          <w:rFonts w:ascii="Times New Roman" w:hAnsi="Times New Roman" w:cs="Times New Roman"/>
          <w:sz w:val="28"/>
          <w:szCs w:val="28"/>
        </w:rPr>
        <w:t>c ngày 18/01/2025</w:t>
      </w:r>
      <w:r w:rsidRPr="00DA1272">
        <w:rPr>
          <w:rFonts w:ascii="Times New Roman" w:hAnsi="Times New Roman" w:cs="Times New Roman"/>
          <w:sz w:val="28"/>
          <w:szCs w:val="28"/>
        </w:rPr>
        <w:t>; Báo cáo tổng kết năm họ</w:t>
      </w:r>
      <w:r w:rsidR="00DC37D7">
        <w:rPr>
          <w:rFonts w:ascii="Times New Roman" w:hAnsi="Times New Roman" w:cs="Times New Roman"/>
          <w:sz w:val="28"/>
          <w:szCs w:val="28"/>
        </w:rPr>
        <w:t>c 2024- 2025</w:t>
      </w:r>
      <w:r w:rsidRPr="00DA1272">
        <w:rPr>
          <w:rFonts w:ascii="Times New Roman" w:hAnsi="Times New Roman" w:cs="Times New Roman"/>
          <w:sz w:val="28"/>
          <w:szCs w:val="28"/>
        </w:rPr>
        <w:t xml:space="preserve"> trướ</w:t>
      </w:r>
      <w:r w:rsidR="00DC37D7">
        <w:rPr>
          <w:rFonts w:ascii="Times New Roman" w:hAnsi="Times New Roman" w:cs="Times New Roman"/>
          <w:sz w:val="28"/>
          <w:szCs w:val="28"/>
        </w:rPr>
        <w:t>c ngày 28</w:t>
      </w:r>
      <w:r w:rsidRPr="00DA1272">
        <w:rPr>
          <w:rFonts w:ascii="Times New Roman" w:hAnsi="Times New Roman" w:cs="Times New Roman"/>
          <w:sz w:val="28"/>
          <w:szCs w:val="28"/>
        </w:rPr>
        <w:t>/5/20</w:t>
      </w:r>
      <w:r w:rsidR="00DC37D7">
        <w:rPr>
          <w:rFonts w:ascii="Times New Roman" w:hAnsi="Times New Roman" w:cs="Times New Roman"/>
          <w:sz w:val="28"/>
          <w:szCs w:val="28"/>
        </w:rPr>
        <w:t>25</w:t>
      </w:r>
      <w:r w:rsidRPr="00DA1272">
        <w:rPr>
          <w:rFonts w:ascii="Times New Roman" w:hAnsi="Times New Roman" w:cs="Times New Roman"/>
          <w:sz w:val="28"/>
          <w:szCs w:val="28"/>
        </w:rPr>
        <w:t xml:space="preserve"> về Phòng GDĐT và báo cáo đột xuất khi có yêu cầu. </w:t>
      </w:r>
    </w:p>
    <w:p w:rsidR="001B4D1B" w:rsidRDefault="00DA1272" w:rsidP="00DC37D7">
      <w:pPr>
        <w:spacing w:after="0"/>
        <w:ind w:firstLine="810"/>
        <w:jc w:val="both"/>
        <w:rPr>
          <w:rFonts w:ascii="Times New Roman" w:hAnsi="Times New Roman" w:cs="Times New Roman"/>
          <w:sz w:val="28"/>
          <w:szCs w:val="28"/>
        </w:rPr>
      </w:pPr>
      <w:r w:rsidRPr="00DA1272">
        <w:rPr>
          <w:rFonts w:ascii="Times New Roman" w:hAnsi="Times New Roman" w:cs="Times New Roman"/>
          <w:sz w:val="28"/>
          <w:szCs w:val="28"/>
        </w:rPr>
        <w:t>Trên đây là Kế hoạch thực hiện nhiệm vụ giáo dục thể chất, hoạt động thể thao năm họ</w:t>
      </w:r>
      <w:r w:rsidR="00DC37D7">
        <w:rPr>
          <w:rFonts w:ascii="Times New Roman" w:hAnsi="Times New Roman" w:cs="Times New Roman"/>
          <w:sz w:val="28"/>
          <w:szCs w:val="28"/>
        </w:rPr>
        <w:t>c 2024 - 2025</w:t>
      </w:r>
      <w:r w:rsidRPr="00DA1272">
        <w:rPr>
          <w:rFonts w:ascii="Times New Roman" w:hAnsi="Times New Roman" w:cs="Times New Roman"/>
          <w:sz w:val="28"/>
          <w:szCs w:val="28"/>
        </w:rPr>
        <w:t xml:space="preserve"> của </w:t>
      </w:r>
      <w:r w:rsidR="00DC37D7">
        <w:rPr>
          <w:rFonts w:ascii="Times New Roman" w:hAnsi="Times New Roman" w:cs="Times New Roman"/>
          <w:sz w:val="28"/>
          <w:szCs w:val="28"/>
        </w:rPr>
        <w:t>trường PTDTBT TH&amp;THCS Long Túc.</w:t>
      </w:r>
      <w:r w:rsidRPr="00DA1272">
        <w:rPr>
          <w:rFonts w:ascii="Times New Roman" w:hAnsi="Times New Roman" w:cs="Times New Roman"/>
          <w:sz w:val="28"/>
          <w:szCs w:val="28"/>
        </w:rPr>
        <w:t xml:space="preserve"> Đề nghị toàn thể CB-GV-NV và học sinh toàn trường nghiêm túc thực hiện</w:t>
      </w:r>
      <w:r w:rsidR="00DC37D7">
        <w:rPr>
          <w:rFonts w:ascii="Times New Roman" w:hAnsi="Times New Roman" w:cs="Times New Roman"/>
          <w:sz w:val="28"/>
          <w:szCs w:val="28"/>
        </w:rPr>
        <w:t>.</w:t>
      </w:r>
    </w:p>
    <w:p w:rsidR="00DC37D7" w:rsidRDefault="00DC37D7" w:rsidP="00DC37D7">
      <w:pPr>
        <w:spacing w:after="0"/>
        <w:ind w:firstLine="810"/>
        <w:jc w:val="both"/>
        <w:rPr>
          <w:rFonts w:ascii="Times New Roman" w:hAnsi="Times New Roman" w:cs="Times New Roman"/>
          <w:b/>
          <w:i/>
        </w:rPr>
      </w:pPr>
    </w:p>
    <w:p w:rsidR="00DC37D7" w:rsidRPr="00DC37D7" w:rsidRDefault="00DC37D7" w:rsidP="00DC37D7">
      <w:pPr>
        <w:spacing w:after="0"/>
        <w:ind w:firstLine="810"/>
        <w:jc w:val="both"/>
        <w:rPr>
          <w:rFonts w:ascii="Times New Roman" w:hAnsi="Times New Roman" w:cs="Times New Roman"/>
          <w:b/>
          <w:sz w:val="28"/>
          <w:szCs w:val="28"/>
        </w:rPr>
      </w:pPr>
      <w:r w:rsidRPr="00DC37D7">
        <w:rPr>
          <w:rFonts w:ascii="Times New Roman" w:hAnsi="Times New Roman" w:cs="Times New Roman"/>
          <w:b/>
          <w:i/>
        </w:rPr>
        <w:t>Nơi nhận:</w:t>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sidRPr="00DC37D7">
        <w:rPr>
          <w:rFonts w:ascii="Times New Roman" w:hAnsi="Times New Roman" w:cs="Times New Roman"/>
          <w:b/>
          <w:sz w:val="28"/>
          <w:szCs w:val="28"/>
        </w:rPr>
        <w:t>HIỆU TRƯỞNG</w:t>
      </w:r>
    </w:p>
    <w:p w:rsidR="00DC37D7" w:rsidRPr="00DC37D7" w:rsidRDefault="00DC37D7" w:rsidP="00DC37D7">
      <w:pPr>
        <w:spacing w:after="0"/>
        <w:ind w:firstLine="810"/>
        <w:jc w:val="both"/>
        <w:rPr>
          <w:rFonts w:ascii="Times New Roman" w:hAnsi="Times New Roman" w:cs="Times New Roman"/>
        </w:rPr>
      </w:pPr>
      <w:r w:rsidRPr="00DC37D7">
        <w:rPr>
          <w:rFonts w:ascii="Times New Roman" w:hAnsi="Times New Roman" w:cs="Times New Roman"/>
        </w:rPr>
        <w:t xml:space="preserve"> - Phòng GD&amp;ĐT; </w:t>
      </w:r>
    </w:p>
    <w:p w:rsidR="00DC37D7" w:rsidRPr="00DC37D7" w:rsidRDefault="00DC37D7" w:rsidP="00DC37D7">
      <w:pPr>
        <w:spacing w:after="0"/>
        <w:ind w:firstLine="810"/>
        <w:jc w:val="both"/>
        <w:rPr>
          <w:rFonts w:ascii="Times New Roman" w:hAnsi="Times New Roman" w:cs="Times New Roman"/>
        </w:rPr>
      </w:pPr>
      <w:r>
        <w:rPr>
          <w:rFonts w:ascii="Times New Roman" w:hAnsi="Times New Roman" w:cs="Times New Roman"/>
        </w:rPr>
        <w:t xml:space="preserve"> </w:t>
      </w:r>
      <w:r w:rsidRPr="00DC37D7">
        <w:rPr>
          <w:rFonts w:ascii="Times New Roman" w:hAnsi="Times New Roman" w:cs="Times New Roman"/>
        </w:rPr>
        <w:t>- Toàn thể CBGVNVHS;</w:t>
      </w:r>
    </w:p>
    <w:p w:rsidR="00DC37D7" w:rsidRPr="00DC37D7" w:rsidRDefault="00DC37D7" w:rsidP="00DC37D7">
      <w:pPr>
        <w:spacing w:after="0"/>
        <w:ind w:firstLine="810"/>
        <w:jc w:val="both"/>
        <w:rPr>
          <w:rFonts w:ascii="Times New Roman" w:hAnsi="Times New Roman" w:cs="Times New Roman"/>
        </w:rPr>
      </w:pPr>
      <w:r w:rsidRPr="00DC37D7">
        <w:rPr>
          <w:rFonts w:ascii="Times New Roman" w:hAnsi="Times New Roman" w:cs="Times New Roman"/>
        </w:rPr>
        <w:t xml:space="preserve"> - Website của trường; </w:t>
      </w:r>
    </w:p>
    <w:p w:rsidR="00DC37D7" w:rsidRPr="00DC37D7" w:rsidRDefault="00DC37D7" w:rsidP="00DC37D7">
      <w:pPr>
        <w:spacing w:after="0"/>
        <w:ind w:firstLine="810"/>
        <w:jc w:val="both"/>
        <w:rPr>
          <w:rFonts w:ascii="Times New Roman" w:hAnsi="Times New Roman" w:cs="Times New Roman"/>
          <w:sz w:val="28"/>
          <w:szCs w:val="28"/>
        </w:rPr>
      </w:pPr>
      <w:r>
        <w:rPr>
          <w:rFonts w:ascii="Times New Roman" w:hAnsi="Times New Roman" w:cs="Times New Roman"/>
        </w:rPr>
        <w:t xml:space="preserve"> </w:t>
      </w:r>
      <w:r w:rsidRPr="00DC37D7">
        <w:rPr>
          <w:rFonts w:ascii="Times New Roman" w:hAnsi="Times New Roman" w:cs="Times New Roman"/>
        </w:rPr>
        <w:t>- Lưu: VT, hồ sơ.</w:t>
      </w:r>
    </w:p>
    <w:sectPr w:rsidR="00DC37D7" w:rsidRPr="00DC37D7" w:rsidSect="004756E1">
      <w:pgSz w:w="12240" w:h="15840"/>
      <w:pgMar w:top="135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72"/>
    <w:rsid w:val="001B4D1B"/>
    <w:rsid w:val="004756E1"/>
    <w:rsid w:val="00687541"/>
    <w:rsid w:val="00A758BD"/>
    <w:rsid w:val="00CE6F1A"/>
    <w:rsid w:val="00DA1272"/>
    <w:rsid w:val="00DC37D7"/>
    <w:rsid w:val="00F505B3"/>
    <w:rsid w:val="00F66B30"/>
    <w:rsid w:val="00F6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966D"/>
  <w15:chartTrackingRefBased/>
  <w15:docId w15:val="{ACB88E3C-10D6-4CC0-BF55-F530DF83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F1A"/>
    <w:pPr>
      <w:ind w:left="720"/>
      <w:contextualSpacing/>
    </w:pPr>
  </w:style>
  <w:style w:type="table" w:styleId="TableGrid">
    <w:name w:val="Table Grid"/>
    <w:basedOn w:val="TableNormal"/>
    <w:uiPriority w:val="39"/>
    <w:rsid w:val="00F50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LAPTOP-CN</cp:lastModifiedBy>
  <cp:revision>6</cp:revision>
  <dcterms:created xsi:type="dcterms:W3CDTF">2024-09-24T12:11:00Z</dcterms:created>
  <dcterms:modified xsi:type="dcterms:W3CDTF">2024-10-01T01:27:00Z</dcterms:modified>
</cp:coreProperties>
</file>